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CD" w:rsidRDefault="001D7341" w:rsidP="0087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876ECD" w:rsidRDefault="001D7341" w:rsidP="0087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общим собранием работников </w:t>
      </w:r>
    </w:p>
    <w:p w:rsidR="00876ECD" w:rsidRDefault="00876ECD" w:rsidP="00876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1E6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2671E6">
        <w:rPr>
          <w:rFonts w:ascii="Times New Roman" w:hAnsi="Times New Roman" w:cs="Times New Roman"/>
          <w:sz w:val="24"/>
          <w:szCs w:val="24"/>
        </w:rPr>
        <w:t>Дерябкинской</w:t>
      </w:r>
      <w:proofErr w:type="spellEnd"/>
      <w:r w:rsidRPr="002671E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876ECD" w:rsidRDefault="001D7341" w:rsidP="0087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 Протокол № 1 от « 30 » августа 2017 года </w:t>
      </w:r>
    </w:p>
    <w:p w:rsidR="00876ECD" w:rsidRDefault="001D7341" w:rsidP="0087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876ECD" w:rsidRDefault="001D7341" w:rsidP="0087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</w:t>
      </w:r>
    </w:p>
    <w:p w:rsidR="00876ECD" w:rsidRDefault="00876ECD" w:rsidP="0087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_________В.И. Рязанцева</w:t>
      </w:r>
    </w:p>
    <w:p w:rsidR="00876ECD" w:rsidRDefault="001D7341" w:rsidP="0087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 УТВЕРЖДЕНО </w:t>
      </w:r>
    </w:p>
    <w:p w:rsidR="00876ECD" w:rsidRPr="00876ECD" w:rsidRDefault="00876ECD" w:rsidP="00876EC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6ECD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МКОУ </w:t>
      </w:r>
      <w:proofErr w:type="spellStart"/>
      <w:r w:rsidRPr="00876ECD">
        <w:rPr>
          <w:rFonts w:ascii="Times New Roman" w:hAnsi="Times New Roman" w:cs="Times New Roman"/>
          <w:sz w:val="28"/>
          <w:szCs w:val="28"/>
          <w:lang w:eastAsia="ru-RU"/>
        </w:rPr>
        <w:t>Дерябкинской</w:t>
      </w:r>
      <w:proofErr w:type="spellEnd"/>
      <w:r w:rsidRPr="00876ECD">
        <w:rPr>
          <w:rFonts w:ascii="Times New Roman" w:hAnsi="Times New Roman" w:cs="Times New Roman"/>
          <w:sz w:val="28"/>
          <w:szCs w:val="28"/>
          <w:lang w:eastAsia="ru-RU"/>
        </w:rPr>
        <w:t xml:space="preserve"> ООШ </w:t>
      </w:r>
    </w:p>
    <w:p w:rsidR="00876ECD" w:rsidRDefault="00876ECD" w:rsidP="00876EC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6ECD">
        <w:rPr>
          <w:rFonts w:ascii="Times New Roman" w:hAnsi="Times New Roman" w:cs="Times New Roman"/>
          <w:sz w:val="28"/>
          <w:szCs w:val="28"/>
          <w:lang w:eastAsia="ru-RU"/>
        </w:rPr>
        <w:t> /___________/Л.И. Токарева</w:t>
      </w:r>
    </w:p>
    <w:p w:rsidR="00876ECD" w:rsidRPr="00876ECD" w:rsidRDefault="00876ECD" w:rsidP="00876EC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6ECD" w:rsidRDefault="001D7341" w:rsidP="00876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Стандарты и процедуры, направленные на обеспечение добросовестной работы и поведения работников </w:t>
      </w:r>
      <w:r w:rsidR="00876ECD" w:rsidRPr="00876EC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876ECD" w:rsidRPr="00876ECD">
        <w:rPr>
          <w:rFonts w:ascii="Times New Roman" w:hAnsi="Times New Roman" w:cs="Times New Roman"/>
          <w:sz w:val="28"/>
          <w:szCs w:val="28"/>
        </w:rPr>
        <w:t>Дерябкинской</w:t>
      </w:r>
      <w:proofErr w:type="spellEnd"/>
      <w:r w:rsidR="00876ECD" w:rsidRPr="00876ECD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1.1. Нормы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1.2. Стандарты призваны установить ключевые принципы, которыми должны руководствоваться работники </w:t>
      </w:r>
      <w:r w:rsidR="00876ECD" w:rsidRPr="00876EC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876ECD" w:rsidRPr="00876ECD">
        <w:rPr>
          <w:rFonts w:ascii="Times New Roman" w:hAnsi="Times New Roman" w:cs="Times New Roman"/>
          <w:sz w:val="28"/>
          <w:szCs w:val="28"/>
        </w:rPr>
        <w:t>Дерябкинской</w:t>
      </w:r>
      <w:proofErr w:type="spellEnd"/>
      <w:r w:rsidR="00876ECD" w:rsidRPr="00876ECD">
        <w:rPr>
          <w:rFonts w:ascii="Times New Roman" w:hAnsi="Times New Roman" w:cs="Times New Roman"/>
          <w:sz w:val="28"/>
          <w:szCs w:val="28"/>
        </w:rPr>
        <w:t xml:space="preserve"> ООШ </w:t>
      </w:r>
      <w:r w:rsidRPr="00876ECD">
        <w:rPr>
          <w:rFonts w:ascii="Times New Roman" w:hAnsi="Times New Roman" w:cs="Times New Roman"/>
          <w:sz w:val="28"/>
          <w:szCs w:val="28"/>
        </w:rPr>
        <w:t xml:space="preserve">(далее - ОУ)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1.3. Стандарты устанавливаются на основании Конституции РФ, Федерального закона от 29.12.2012 года №273-Ф3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2. Ценности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2.1. При осуществлении своей деятельности работник ОУ руководствуется следующими принципами: добросовестность, прозрачность, развитие.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2.3. Прозрачность означает обеспечение доступности информации о деятельности ОУ. Вся деятельность ОУ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 Противодействие коррупции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3.1. Приоритетом в деятельности ОУ является строгое соблюдение законов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3.2. Для работников ОУ недопустимо нарушение закона. Этот ведущий принцип действует на всех уровнях деятельности, начиная с руководителя и заканчивая всеми работниками. Каждый работник, совершивший </w:t>
      </w:r>
      <w:r w:rsidRPr="00876ECD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правонарушение, несет ответственность в дисциплинарном, административном, гражданско-правовом и уголовном порядке.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3.3. Важнейшей мерой по поддержанию безупречной репутации 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ОУ.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76EC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76ECD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 и родителями (законными представителями) учащихся.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3.5.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работников и родителей (законных представителей) учащихся ОУ.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3.6. Деятельность ОУ направлена на реализацию основных задач начального общего, основного общего, среднего общего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3.7. В отношениях работников с родителями (законными представителями) учащихся ОУ недопустимо использование любых способов прямого или косвенного воздействия с целью получения незаконной выгоды.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3.8. В ОУ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3.9. В случае принуждения работника, родителя (законного представителя) учащегося уведомить об этом руководителя ОУ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3.10. В ОУ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3.11. В ОУ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</w:t>
      </w:r>
      <w:r w:rsidRPr="00876ECD">
        <w:rPr>
          <w:rFonts w:ascii="Times New Roman" w:hAnsi="Times New Roman" w:cs="Times New Roman"/>
          <w:sz w:val="28"/>
          <w:szCs w:val="28"/>
        </w:rPr>
        <w:lastRenderedPageBreak/>
        <w:t xml:space="preserve">законным интересам с целью получения неправомерного преимущества или уклонения от исполнения обязательства.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3.12. В ОУ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>3.13. В ОУ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876EC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76ECD">
        <w:rPr>
          <w:rFonts w:ascii="Times New Roman" w:hAnsi="Times New Roman" w:cs="Times New Roman"/>
          <w:sz w:val="28"/>
          <w:szCs w:val="28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урегулированию споров между участниками образовательных отношений.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3.14. В целях обеспечения интересов ОУ необходимо 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 - размещение заказов и т.д. осуществляется в полном соответствии с требованиями законодательства.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4. Обращение с подарками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4.1. По отношению к подаркам в ОУ сформированы следующие принципы: законность, ответственность и уместность.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4.3. Подарками считается любое безвозмездное предоставление какой-либо вещи в связи с осуществлением ОУ своей деятельности.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4.5. Работникам запрещается принимать 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4.6. деньги: наличные средства, денежные переводы, перечисляемые на счета работников или их родственников;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ECD">
        <w:rPr>
          <w:rFonts w:ascii="Times New Roman" w:hAnsi="Times New Roman" w:cs="Times New Roman"/>
          <w:sz w:val="28"/>
          <w:szCs w:val="28"/>
        </w:rPr>
        <w:t xml:space="preserve">4.7. беспроцентные займы (или займы с заниженным размером процентов), предоставляемые указанным лицам; 4.8. завышенные (явно несоизмеримые </w:t>
      </w:r>
      <w:r w:rsidRPr="00876ECD">
        <w:rPr>
          <w:rFonts w:ascii="Times New Roman" w:hAnsi="Times New Roman" w:cs="Times New Roman"/>
          <w:sz w:val="28"/>
          <w:szCs w:val="28"/>
        </w:rPr>
        <w:lastRenderedPageBreak/>
        <w:t>действительной стоимости) выплаты за работы (услуги), выполняемые работником по трудовому договору и в пределах должностной инструкции 4.9.</w:t>
      </w:r>
      <w:proofErr w:type="gramEnd"/>
      <w:r w:rsidRPr="00876ECD">
        <w:rPr>
          <w:rFonts w:ascii="Times New Roman" w:hAnsi="Times New Roman" w:cs="Times New Roman"/>
          <w:sz w:val="28"/>
          <w:szCs w:val="28"/>
        </w:rP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4.10.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также обязан полностью возместить убытки, возникшие в результате совершенного им правонарушения.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5. Недопущение конфликта интересов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5.1. Развитие потенциала работников является ключевой задачей руководителя. В свою очередь ключевой задачей работников является сознательное следование интересам общества. В ОУ нежелательны конфликты интересов - положения, в котором личные интересы работника противоречили бы интересам общества.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5.2. Во избежание конфликта интересов работники ОУ должны выполнять следующие требования: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5.3.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случае, если такая дополнительная занятость не позволяет работнику надлежащим образом исполнять свои обязанности в ОУ;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5.4. Работник вправе использовать имущество ОУ (в том числе оборудование) исключительно в целях, связанных с выполнением своей трудовой функции.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6. Конфиденциальность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ОУ.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6.2. Передача информации внутри ОУ осуществляется в соответствии с процедурами, установленными внутренними документами. </w:t>
      </w:r>
    </w:p>
    <w:p w:rsid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7. Заключение </w:t>
      </w:r>
    </w:p>
    <w:p w:rsidR="001065D9" w:rsidRPr="00876ECD" w:rsidRDefault="001D7341" w:rsidP="0087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CD">
        <w:rPr>
          <w:rFonts w:ascii="Times New Roman" w:hAnsi="Times New Roman" w:cs="Times New Roman"/>
          <w:sz w:val="28"/>
          <w:szCs w:val="28"/>
        </w:rPr>
        <w:t xml:space="preserve">7.1. Настоящие стандарты и процедуры вступают в силу с момента издания приказа директора и действуют до внесения изменений или замены </w:t>
      </w:r>
      <w:proofErr w:type="gramStart"/>
      <w:r w:rsidRPr="00876ECD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876ECD">
        <w:rPr>
          <w:rFonts w:ascii="Times New Roman" w:hAnsi="Times New Roman" w:cs="Times New Roman"/>
          <w:sz w:val="28"/>
          <w:szCs w:val="28"/>
        </w:rPr>
        <w:t>.</w:t>
      </w:r>
    </w:p>
    <w:sectPr w:rsidR="001065D9" w:rsidRPr="00876ECD" w:rsidSect="00876E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D7341"/>
    <w:rsid w:val="001065D9"/>
    <w:rsid w:val="001D31FA"/>
    <w:rsid w:val="001D7341"/>
    <w:rsid w:val="0087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E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1494</Words>
  <Characters>8522</Characters>
  <Application>Microsoft Office Word</Application>
  <DocSecurity>0</DocSecurity>
  <Lines>71</Lines>
  <Paragraphs>19</Paragraphs>
  <ScaleCrop>false</ScaleCrop>
  <Company>HP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5</cp:revision>
  <dcterms:created xsi:type="dcterms:W3CDTF">2019-12-27T09:25:00Z</dcterms:created>
  <dcterms:modified xsi:type="dcterms:W3CDTF">2019-12-27T10:15:00Z</dcterms:modified>
</cp:coreProperties>
</file>